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A7721" w14:textId="77777777" w:rsidR="00913855" w:rsidRPr="00212A18" w:rsidRDefault="008C08CA" w:rsidP="00212A18">
      <w:pPr>
        <w:jc w:val="center"/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</w:pPr>
      <w:r w:rsidRPr="00212A18"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  <w:t xml:space="preserve">Gema </w:t>
      </w:r>
      <w:proofErr w:type="spellStart"/>
      <w:r w:rsidRPr="00212A18"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  <w:t>Perayaan</w:t>
      </w:r>
      <w:proofErr w:type="spellEnd"/>
      <w:r w:rsidRPr="00212A18"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  <w:t xml:space="preserve">: </w:t>
      </w:r>
      <w:proofErr w:type="spellStart"/>
      <w:r w:rsidRPr="00212A18"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  <w:t>Persembahan</w:t>
      </w:r>
      <w:proofErr w:type="spellEnd"/>
      <w:r w:rsidRPr="00212A18"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  <w:t xml:space="preserve"> Sennheiser </w:t>
      </w:r>
      <w:proofErr w:type="spellStart"/>
      <w:r w:rsidRPr="00212A18"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  <w:t>kepada</w:t>
      </w:r>
      <w:proofErr w:type="spellEnd"/>
      <w:r w:rsidRPr="00212A18"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  <w:t xml:space="preserve"> Musisi dan </w:t>
      </w:r>
      <w:proofErr w:type="spellStart"/>
      <w:r w:rsidRPr="00212A18"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  <w:t>Penggemar</w:t>
      </w:r>
      <w:proofErr w:type="spellEnd"/>
      <w:r w:rsidRPr="00212A18">
        <w:rPr>
          <w:rFonts w:ascii="Sennheiser Office" w:eastAsia="Sen" w:hAnsi="Sennheiser Office" w:cs="Sen"/>
          <w:b/>
          <w:bCs/>
          <w:sz w:val="26"/>
          <w:szCs w:val="26"/>
          <w:highlight w:val="white"/>
        </w:rPr>
        <w:t xml:space="preserve"> Audio Indonesia pada Hari Musik Nasional</w:t>
      </w:r>
    </w:p>
    <w:p w14:paraId="34EA7722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yellow"/>
        </w:rPr>
      </w:pPr>
    </w:p>
    <w:p w14:paraId="34EA7723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</w:pPr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Indonesia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berdetak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kekayaan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warisan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berwarna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menggema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melodi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penuh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emosi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serta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irama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dinamis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mencerminkan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betapa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kayanya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budaya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Indonesia.</w:t>
      </w:r>
      <w:r w:rsid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Hari Musik Nasional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dirayakan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setiap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tanggal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9 Maret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menandai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penghormatan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terhadap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warisan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mulia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ini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sebuah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momentum di mana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udara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bergema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irama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memikat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Gamelan,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semangat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Dangdut,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melodi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pop dan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  <w:highlight w:val="white"/>
        </w:rPr>
        <w:t>rock</w:t>
      </w:r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.</w:t>
      </w:r>
    </w:p>
    <w:p w14:paraId="34EA7724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yellow"/>
        </w:rPr>
      </w:pPr>
    </w:p>
    <w:p w14:paraId="34EA7725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</w:pPr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Sennheiser,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perusahaan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dikenal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dedikasinya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terhadap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masa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depan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audio,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telah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lama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menjadi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salah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satu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pilihan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utama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para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penggemar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kreator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di Indonesia.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Diterima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baik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oleh para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profesional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berpengalaman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tampil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memimpin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di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panggung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besar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serta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bakat-bakat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muda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memulai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perjalanan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mereka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dari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studio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rumahan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sederhana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perlengkapan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audio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ditawarkan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Sennheiser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dapat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memenuhi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berbagai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spektrum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aspirasi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.</w:t>
      </w:r>
    </w:p>
    <w:p w14:paraId="34EA7726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yellow"/>
        </w:rPr>
      </w:pPr>
    </w:p>
    <w:p w14:paraId="34EA7727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</w:pPr>
      <w:bookmarkStart w:id="0" w:name="_heading=h.gjdgxs" w:colFirst="0" w:colLast="0"/>
      <w:bookmarkEnd w:id="0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Di dunia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rentan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terpecah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belah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oleh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perbedaan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hadir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sebagai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pemersatu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kuat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melampaui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berbagai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batasan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bahasa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budaya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tempat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.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Perayaan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bersejarah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ini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tidak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hanya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mengenang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masa-masa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indah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sudah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berlalu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namun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juga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untuk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menyalakan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obor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optimisme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menerangi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jalan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menuju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masa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depan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cerah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bagi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industri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Indonesia.</w:t>
      </w:r>
    </w:p>
    <w:p w14:paraId="34EA7728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yellow"/>
        </w:rPr>
      </w:pPr>
    </w:p>
    <w:p w14:paraId="34EA7729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</w:pP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Untuk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memperkuat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semangat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Hari Musik Nasional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mendukung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perjalanan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karir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Anda, Sennheiser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menyajikan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berbagai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pilihan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solusi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audio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profesional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terbaiknya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:</w:t>
      </w:r>
    </w:p>
    <w:p w14:paraId="34EA772A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2B" w14:textId="77777777" w:rsidR="00913855" w:rsidRPr="00212A18" w:rsidRDefault="008C08CA">
      <w:pPr>
        <w:numPr>
          <w:ilvl w:val="0"/>
          <w:numId w:val="1"/>
        </w:numPr>
        <w:jc w:val="both"/>
        <w:rPr>
          <w:rFonts w:ascii="Sennheiser Office" w:eastAsia="Sen" w:hAnsi="Sennheiser Office" w:cs="Sen"/>
          <w:b/>
          <w:bCs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b/>
          <w:bCs/>
          <w:color w:val="0D0D0D"/>
          <w:sz w:val="18"/>
          <w:szCs w:val="18"/>
        </w:rPr>
        <w:t>HD400PRO</w:t>
      </w:r>
    </w:p>
    <w:p w14:paraId="34EA772C" w14:textId="77777777" w:rsidR="00913855" w:rsidRPr="00212A18" w:rsidRDefault="008C08CA">
      <w:pPr>
        <w:ind w:left="720"/>
        <w:jc w:val="center"/>
        <w:rPr>
          <w:rFonts w:ascii="Sennheiser Office" w:eastAsia="Sen" w:hAnsi="Sennheiser Office" w:cs="Sen"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noProof/>
          <w:color w:val="0D0D0D"/>
          <w:sz w:val="18"/>
          <w:szCs w:val="18"/>
        </w:rPr>
        <w:drawing>
          <wp:inline distT="114300" distB="114300" distL="114300" distR="114300" wp14:anchorId="34EA7766" wp14:editId="34EA7767">
            <wp:extent cx="1566863" cy="2019238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201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A772D" w14:textId="77777777" w:rsidR="00212A18" w:rsidRPr="00212A18" w:rsidRDefault="00212A18">
      <w:pPr>
        <w:ind w:left="720"/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2E" w14:textId="7EFB43E0" w:rsidR="00913855" w:rsidRPr="00212A18" w:rsidRDefault="008C08CA">
      <w:pPr>
        <w:ind w:left="720"/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Apakah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Anda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sedang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mencari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alat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audio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dapat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diandalkan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untuk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meningkatkan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monitoring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di studio?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Jawabannya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adalah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hyperlink r:id="rId7">
        <w:r w:rsidRPr="00212A18">
          <w:rPr>
            <w:rFonts w:ascii="Sennheiser Office" w:eastAsia="Sen" w:hAnsi="Sennheiser Office" w:cs="Sen"/>
            <w:color w:val="1155CC"/>
            <w:sz w:val="18"/>
            <w:szCs w:val="18"/>
            <w:u w:val="single"/>
          </w:rPr>
          <w:t>HD400PRO</w:t>
        </w:r>
      </w:hyperlink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.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Headphone open-back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ini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memberikan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pengalaman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mendengarkan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natural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akurat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guna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memperhalus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suara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khas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Anda. Selain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itu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desain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ringan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dan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earpads velour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akan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memberikan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kenyamanan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selama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panjang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di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dalam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studio.</w:t>
      </w:r>
    </w:p>
    <w:p w14:paraId="34EA772F" w14:textId="77777777" w:rsidR="00913855" w:rsidRPr="00212A18" w:rsidRDefault="00913855">
      <w:pPr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30" w14:textId="322293D9" w:rsidR="006D7996" w:rsidRDefault="006D7996">
      <w:pPr>
        <w:rPr>
          <w:rFonts w:ascii="Sennheiser Office" w:eastAsia="Sen" w:hAnsi="Sennheiser Office" w:cs="Sen"/>
          <w:color w:val="0D0D0D"/>
          <w:sz w:val="18"/>
          <w:szCs w:val="18"/>
        </w:rPr>
      </w:pPr>
      <w:r>
        <w:rPr>
          <w:rFonts w:ascii="Sennheiser Office" w:eastAsia="Sen" w:hAnsi="Sennheiser Office" w:cs="Sen"/>
          <w:color w:val="0D0D0D"/>
          <w:sz w:val="18"/>
          <w:szCs w:val="18"/>
        </w:rPr>
        <w:br w:type="page"/>
      </w:r>
    </w:p>
    <w:p w14:paraId="738EC777" w14:textId="77777777" w:rsidR="00913855" w:rsidRPr="00212A18" w:rsidRDefault="00913855">
      <w:pPr>
        <w:ind w:left="720"/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31" w14:textId="77777777" w:rsidR="00913855" w:rsidRPr="00212A18" w:rsidRDefault="008C08CA">
      <w:pPr>
        <w:numPr>
          <w:ilvl w:val="0"/>
          <w:numId w:val="1"/>
        </w:numPr>
        <w:jc w:val="both"/>
        <w:rPr>
          <w:rFonts w:ascii="Sennheiser Office" w:eastAsia="Sen" w:hAnsi="Sennheiser Office" w:cs="Sen"/>
          <w:b/>
          <w:bCs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b/>
          <w:bCs/>
          <w:color w:val="0D0D0D"/>
          <w:sz w:val="18"/>
          <w:szCs w:val="18"/>
        </w:rPr>
        <w:t xml:space="preserve">MK 4 </w:t>
      </w:r>
      <w:r w:rsidRPr="00212A18">
        <w:rPr>
          <w:rFonts w:ascii="Sennheiser Office" w:eastAsia="Sen" w:hAnsi="Sennheiser Office" w:cs="Sen"/>
          <w:b/>
          <w:bCs/>
          <w:color w:val="0D0D0D"/>
          <w:sz w:val="18"/>
          <w:szCs w:val="18"/>
        </w:rPr>
        <w:t>Studio Set</w:t>
      </w:r>
    </w:p>
    <w:p w14:paraId="34EA7732" w14:textId="77777777" w:rsidR="00913855" w:rsidRPr="00212A18" w:rsidRDefault="008C08CA" w:rsidP="00212A18">
      <w:pPr>
        <w:ind w:left="720"/>
        <w:jc w:val="center"/>
        <w:rPr>
          <w:rFonts w:ascii="Sennheiser Office" w:eastAsia="Sen" w:hAnsi="Sennheiser Office" w:cs="Sen"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noProof/>
          <w:color w:val="0D0D0D"/>
          <w:sz w:val="18"/>
          <w:szCs w:val="18"/>
        </w:rPr>
        <w:drawing>
          <wp:inline distT="114300" distB="114300" distL="114300" distR="114300" wp14:anchorId="34EA7768" wp14:editId="34EA7769">
            <wp:extent cx="1469345" cy="1624013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345" cy="162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A7733" w14:textId="1F7F3650" w:rsidR="00913855" w:rsidRPr="00212A18" w:rsidRDefault="008C08CA">
      <w:pPr>
        <w:ind w:left="720"/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  <w:hyperlink r:id="rId9">
        <w:r w:rsidRPr="00212A18">
          <w:rPr>
            <w:rFonts w:ascii="Sennheiser Office" w:eastAsia="Sen" w:hAnsi="Sennheiser Office" w:cs="Sen"/>
            <w:color w:val="1155CC"/>
            <w:sz w:val="18"/>
            <w:szCs w:val="18"/>
            <w:u w:val="single"/>
          </w:rPr>
          <w:t>MK4</w:t>
        </w:r>
      </w:hyperlink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adalah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mikrofon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kondensor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berdiafragma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besar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terbaik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cocok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untuk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produksi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rumahan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maupun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studio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profesional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. Alat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ini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memiliki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full metal housing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diafragma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dilapisi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emas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24 karat,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memberikan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suara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fantastis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namun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tetap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menjadi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pilihan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terjangkau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.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Dengan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suara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hangat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khas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mikrofon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kondensor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studio, MK 4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adalah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pilihan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sangat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baik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untuk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merekam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vokal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instrumen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, dan juga sangat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baik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untuk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panggung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live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misalnya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pada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amplifier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gitar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.</w:t>
      </w:r>
    </w:p>
    <w:p w14:paraId="34EA7734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35" w14:textId="77777777" w:rsidR="00913855" w:rsidRPr="00212A18" w:rsidRDefault="008C08CA">
      <w:pPr>
        <w:numPr>
          <w:ilvl w:val="0"/>
          <w:numId w:val="1"/>
        </w:numPr>
        <w:jc w:val="both"/>
        <w:rPr>
          <w:rFonts w:ascii="Sennheiser Office" w:eastAsia="Sen" w:hAnsi="Sennheiser Office" w:cs="Sen"/>
          <w:b/>
          <w:bCs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b/>
          <w:bCs/>
          <w:color w:val="0D0D0D"/>
          <w:sz w:val="18"/>
          <w:szCs w:val="18"/>
        </w:rPr>
        <w:t>MD 435</w:t>
      </w:r>
    </w:p>
    <w:p w14:paraId="34EA7736" w14:textId="77777777" w:rsidR="00913855" w:rsidRPr="00212A18" w:rsidRDefault="008C08CA">
      <w:pPr>
        <w:ind w:left="720"/>
        <w:jc w:val="center"/>
        <w:rPr>
          <w:rFonts w:ascii="Sennheiser Office" w:eastAsia="Sen" w:hAnsi="Sennheiser Office" w:cs="Sen"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noProof/>
          <w:color w:val="0D0D0D"/>
          <w:sz w:val="18"/>
          <w:szCs w:val="18"/>
        </w:rPr>
        <w:drawing>
          <wp:inline distT="114300" distB="114300" distL="114300" distR="114300" wp14:anchorId="34EA776A" wp14:editId="34EA776B">
            <wp:extent cx="966544" cy="2054858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544" cy="2054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2A18">
        <w:rPr>
          <w:rFonts w:ascii="Sennheiser Office" w:hAnsi="Sennheiser Office"/>
          <w:noProof/>
        </w:rPr>
        <w:drawing>
          <wp:anchor distT="114300" distB="114300" distL="114300" distR="114300" simplePos="0" relativeHeight="251658240" behindDoc="0" locked="0" layoutInCell="1" hidden="0" allowOverlap="1" wp14:anchorId="34EA776C" wp14:editId="34EA776D">
            <wp:simplePos x="0" y="0"/>
            <wp:positionH relativeFrom="column">
              <wp:posOffset>2390775</wp:posOffset>
            </wp:positionH>
            <wp:positionV relativeFrom="paragraph">
              <wp:posOffset>400050</wp:posOffset>
            </wp:positionV>
            <wp:extent cx="2767013" cy="1221474"/>
            <wp:effectExtent l="0" t="0" r="0" b="0"/>
            <wp:wrapSquare wrapText="bothSides" distT="114300" distB="114300" distL="114300" distR="1143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1221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EA7737" w14:textId="77777777" w:rsidR="00913855" w:rsidRPr="00212A18" w:rsidRDefault="00913855" w:rsidP="00212A18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38" w14:textId="0EF3BC9A" w:rsidR="00913855" w:rsidRPr="00212A18" w:rsidRDefault="008C08CA">
      <w:pPr>
        <w:ind w:left="720"/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Tingkatkan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performa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musik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Anda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ke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level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berikutnya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dengan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hyperlink r:id="rId12">
        <w:r w:rsidRPr="00212A18">
          <w:rPr>
            <w:rFonts w:ascii="Sennheiser Office" w:eastAsia="Sen" w:hAnsi="Sennheiser Office" w:cs="Sen"/>
            <w:color w:val="1155CC"/>
            <w:sz w:val="18"/>
            <w:szCs w:val="18"/>
            <w:u w:val="single"/>
          </w:rPr>
          <w:t>MD435</w:t>
        </w:r>
      </w:hyperlink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.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Mikrofon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vokal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dinamis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ini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terkenal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karena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resolusi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transparansinya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halus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serta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kemampuannya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untuk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mereproduksi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vokal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dengan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jelas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serta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percaya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diri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bahkan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dalam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suasana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live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bising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.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Akustiknya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luar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biasa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kehandalannya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tinggi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membuatnya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menjadi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pilihan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utama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di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kalangan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sound engineer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untuk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pertunjukan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live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menantang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produksi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siaran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, dan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setting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panggung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kompleks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.</w:t>
      </w:r>
    </w:p>
    <w:p w14:paraId="34EA7739" w14:textId="77777777" w:rsidR="00913855" w:rsidRPr="00212A18" w:rsidRDefault="00913855">
      <w:pPr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3A" w14:textId="7D167CF4" w:rsidR="00DB5954" w:rsidRDefault="00DB5954">
      <w:pPr>
        <w:rPr>
          <w:rFonts w:ascii="Sennheiser Office" w:eastAsia="Sen" w:hAnsi="Sennheiser Office" w:cs="Sen"/>
          <w:color w:val="0D0D0D"/>
          <w:sz w:val="18"/>
          <w:szCs w:val="18"/>
        </w:rPr>
      </w:pPr>
      <w:r>
        <w:rPr>
          <w:rFonts w:ascii="Sennheiser Office" w:eastAsia="Sen" w:hAnsi="Sennheiser Office" w:cs="Sen"/>
          <w:color w:val="0D0D0D"/>
          <w:sz w:val="18"/>
          <w:szCs w:val="18"/>
        </w:rPr>
        <w:br w:type="page"/>
      </w:r>
    </w:p>
    <w:p w14:paraId="62C4A1C9" w14:textId="77777777" w:rsidR="00913855" w:rsidRPr="00212A18" w:rsidRDefault="00913855">
      <w:pPr>
        <w:ind w:left="720"/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3B" w14:textId="77777777" w:rsidR="00913855" w:rsidRPr="00212A18" w:rsidRDefault="008C08CA">
      <w:pPr>
        <w:numPr>
          <w:ilvl w:val="0"/>
          <w:numId w:val="1"/>
        </w:numPr>
        <w:jc w:val="both"/>
        <w:rPr>
          <w:rFonts w:ascii="Sennheiser Office" w:eastAsia="Sen" w:hAnsi="Sennheiser Office" w:cs="Sen"/>
          <w:b/>
          <w:bCs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b/>
          <w:bCs/>
          <w:color w:val="0D0D0D"/>
          <w:sz w:val="18"/>
          <w:szCs w:val="18"/>
        </w:rPr>
        <w:t>XSW 1-385-GB/XSW 1 825 GB</w:t>
      </w:r>
    </w:p>
    <w:p w14:paraId="34EA773C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3D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3E" w14:textId="77777777" w:rsidR="00913855" w:rsidRPr="00212A18" w:rsidRDefault="008C08CA" w:rsidP="00212A18">
      <w:pPr>
        <w:jc w:val="center"/>
        <w:rPr>
          <w:rFonts w:ascii="Sennheiser Office" w:eastAsia="Sen" w:hAnsi="Sennheiser Office" w:cs="Sen"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noProof/>
          <w:color w:val="0D0D0D"/>
          <w:sz w:val="18"/>
          <w:szCs w:val="18"/>
        </w:rPr>
        <w:drawing>
          <wp:inline distT="114300" distB="114300" distL="114300" distR="114300" wp14:anchorId="34EA776E" wp14:editId="34EA776F">
            <wp:extent cx="1966913" cy="1716228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71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A773F" w14:textId="4613B513" w:rsidR="00913855" w:rsidRPr="00212A18" w:rsidRDefault="00DB5954" w:rsidP="009D152C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</w:pPr>
      <w:hyperlink r:id="rId14" w:history="1">
        <w:r w:rsidR="008C08CA" w:rsidRPr="00DB5954">
          <w:rPr>
            <w:rStyle w:val="Hyperlink"/>
            <w:rFonts w:ascii="Sennheiser Office" w:eastAsia="Sen" w:hAnsi="Sennheiser Office" w:cs="Sen"/>
            <w:sz w:val="18"/>
            <w:szCs w:val="18"/>
            <w:highlight w:val="white"/>
          </w:rPr>
          <w:t>XS Wireless 1</w:t>
        </w:r>
      </w:hyperlink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Vocal Set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ini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adalah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solusi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nirkabel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r w:rsidR="008C08CA"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  <w:highlight w:val="white"/>
        </w:rPr>
        <w:t>all-in-one</w:t>
      </w:r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mudah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digunakan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dan ideal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untuk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suara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r w:rsidR="008C08CA"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  <w:highlight w:val="white"/>
        </w:rPr>
        <w:t>live</w:t>
      </w:r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. Set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ini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dilengkapi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dengan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kapsul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mikrofon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evolusi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terkenal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dari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Sennheiser, e825 (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dinamis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kardioid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)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atau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e835 (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dinamis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unggul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kardioid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).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Dengan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r w:rsidR="008C08CA"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  <w:highlight w:val="white"/>
        </w:rPr>
        <w:t>set-up</w:t>
      </w:r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tersebut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Anda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dapat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mengandalkan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transmisi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nirkabel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r w:rsidR="008C08CA"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  <w:highlight w:val="white"/>
        </w:rPr>
        <w:t>solid</w:t>
      </w:r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dengan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10 </w:t>
      </w:r>
      <w:r w:rsidR="008C08CA"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  <w:highlight w:val="white"/>
        </w:rPr>
        <w:t>channel</w:t>
      </w:r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kompatibel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dengan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band UHF yang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stabil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. Paket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ini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juga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sudah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termasuk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r w:rsidR="008C08CA"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  <w:highlight w:val="white"/>
        </w:rPr>
        <w:t>receiver</w:t>
      </w:r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intuitif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untuk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set up dan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pengoperasian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yang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mudah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,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serta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satu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buah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mikrofon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untuk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vokal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dan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satu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buah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klip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 xml:space="preserve"> </w:t>
      </w:r>
      <w:proofErr w:type="spellStart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mikrofon</w:t>
      </w:r>
      <w:proofErr w:type="spellEnd"/>
      <w:r w:rsidR="008C08CA" w:rsidRPr="00212A18"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  <w:t>.</w:t>
      </w:r>
    </w:p>
    <w:p w14:paraId="34EA7740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white"/>
        </w:rPr>
      </w:pPr>
    </w:p>
    <w:p w14:paraId="34EA7741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  <w:highlight w:val="yellow"/>
        </w:rPr>
      </w:pPr>
    </w:p>
    <w:p w14:paraId="34EA7742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43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(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Selesai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)</w:t>
      </w:r>
    </w:p>
    <w:p w14:paraId="34EA7744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45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46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  <w:r w:rsidRPr="00A82C55">
        <w:rPr>
          <w:rFonts w:ascii="Sennheiser Office" w:eastAsia="Sen" w:hAnsi="Sennheiser Office" w:cs="Sen"/>
          <w:b/>
          <w:bCs/>
          <w:color w:val="0D0D0D"/>
          <w:sz w:val="18"/>
          <w:szCs w:val="18"/>
        </w:rPr>
        <w:t>Harga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:</w:t>
      </w:r>
    </w:p>
    <w:p w14:paraId="34EA7747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48" w14:textId="77777777" w:rsidR="00913855" w:rsidRPr="00212A18" w:rsidRDefault="008C08CA">
      <w:pPr>
        <w:jc w:val="both"/>
        <w:rPr>
          <w:rFonts w:ascii="Sennheiser Office" w:eastAsia="Sen" w:hAnsi="Sennheiser Office" w:cs="Sen"/>
          <w:sz w:val="18"/>
          <w:szCs w:val="18"/>
        </w:rPr>
      </w:pPr>
      <w:hyperlink r:id="rId15">
        <w:r w:rsidRPr="00A82C55">
          <w:rPr>
            <w:rFonts w:ascii="Sennheiser Office" w:eastAsia="Sen" w:hAnsi="Sennheiser Office" w:cs="Sen"/>
            <w:b/>
            <w:bCs/>
            <w:sz w:val="18"/>
            <w:szCs w:val="18"/>
            <w:u w:val="single"/>
          </w:rPr>
          <w:t>HD400PRO</w:t>
        </w:r>
      </w:hyperlink>
      <w:r w:rsidRPr="00212A18">
        <w:rPr>
          <w:rFonts w:ascii="Sennheiser Office" w:eastAsia="Sen" w:hAnsi="Sennheiser Office" w:cs="Sen"/>
          <w:sz w:val="18"/>
          <w:szCs w:val="18"/>
        </w:rPr>
        <w:t>: Rp 3.671.000</w:t>
      </w:r>
    </w:p>
    <w:p w14:paraId="34EA7749" w14:textId="77777777" w:rsidR="00913855" w:rsidRPr="00212A18" w:rsidRDefault="008C08CA">
      <w:pPr>
        <w:jc w:val="both"/>
        <w:rPr>
          <w:rFonts w:ascii="Sennheiser Office" w:eastAsia="Sen" w:hAnsi="Sennheiser Office" w:cs="Sen"/>
          <w:sz w:val="18"/>
          <w:szCs w:val="18"/>
        </w:rPr>
      </w:pPr>
      <w:hyperlink r:id="rId16">
        <w:r w:rsidRPr="00A82C55">
          <w:rPr>
            <w:rFonts w:ascii="Sennheiser Office" w:eastAsia="Sen" w:hAnsi="Sennheiser Office" w:cs="Sen"/>
            <w:b/>
            <w:bCs/>
            <w:sz w:val="18"/>
            <w:szCs w:val="18"/>
            <w:u w:val="single"/>
          </w:rPr>
          <w:t>MK 4 Studio Set</w:t>
        </w:r>
      </w:hyperlink>
      <w:r w:rsidRPr="00212A18">
        <w:rPr>
          <w:rFonts w:ascii="Sennheiser Office" w:eastAsia="Sen" w:hAnsi="Sennheiser Office" w:cs="Sen"/>
          <w:sz w:val="18"/>
          <w:szCs w:val="18"/>
        </w:rPr>
        <w:t>: Rp 5.160.000</w:t>
      </w:r>
    </w:p>
    <w:p w14:paraId="34EA774A" w14:textId="77777777" w:rsidR="00913855" w:rsidRPr="00212A18" w:rsidRDefault="008C08CA">
      <w:pPr>
        <w:jc w:val="both"/>
        <w:rPr>
          <w:rFonts w:ascii="Sennheiser Office" w:eastAsia="Sen" w:hAnsi="Sennheiser Office" w:cs="Sen"/>
          <w:sz w:val="18"/>
          <w:szCs w:val="18"/>
        </w:rPr>
      </w:pPr>
      <w:hyperlink r:id="rId17">
        <w:r w:rsidRPr="00A82C55">
          <w:rPr>
            <w:rFonts w:ascii="Sennheiser Office" w:eastAsia="Sen" w:hAnsi="Sennheiser Office" w:cs="Sen"/>
            <w:b/>
            <w:bCs/>
            <w:sz w:val="18"/>
            <w:szCs w:val="18"/>
            <w:u w:val="single"/>
          </w:rPr>
          <w:t>MD 435</w:t>
        </w:r>
      </w:hyperlink>
      <w:r w:rsidRPr="00212A18">
        <w:rPr>
          <w:rFonts w:ascii="Sennheiser Office" w:eastAsia="Sen" w:hAnsi="Sennheiser Office" w:cs="Sen"/>
          <w:sz w:val="18"/>
          <w:szCs w:val="18"/>
        </w:rPr>
        <w:t>: Rp 7.027.000</w:t>
      </w:r>
    </w:p>
    <w:p w14:paraId="34EA774B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D0D0D"/>
        </w:rPr>
      </w:pPr>
      <w:hyperlink r:id="rId18" w:history="1">
        <w:r w:rsidR="00A82C55" w:rsidRPr="00A82C55">
          <w:rPr>
            <w:rStyle w:val="Hyperlink"/>
            <w:rFonts w:ascii="Sennheiser Office" w:eastAsia="Sen" w:hAnsi="Sennheiser Office" w:cs="Sen"/>
            <w:b/>
            <w:bCs/>
            <w:color w:val="000000" w:themeColor="text1"/>
            <w:sz w:val="18"/>
            <w:szCs w:val="18"/>
          </w:rPr>
          <w:t>XSW1-825GB</w:t>
        </w:r>
      </w:hyperlink>
      <w:r w:rsidR="00A82C55" w:rsidRPr="00A82C55">
        <w:rPr>
          <w:rFonts w:ascii="Sennheiser Office" w:eastAsia="Sen" w:hAnsi="Sennheiser Office" w:cs="Sen"/>
          <w:b/>
          <w:bCs/>
          <w:sz w:val="18"/>
          <w:szCs w:val="18"/>
          <w:u w:val="single"/>
        </w:rPr>
        <w:t>/</w:t>
      </w:r>
      <w:hyperlink r:id="rId19">
        <w:r w:rsidR="00A82C55" w:rsidRPr="00A82C55">
          <w:rPr>
            <w:rFonts w:ascii="Sennheiser Office" w:eastAsia="Sen" w:hAnsi="Sennheiser Office" w:cs="Sen"/>
            <w:b/>
            <w:bCs/>
            <w:sz w:val="18"/>
            <w:szCs w:val="18"/>
            <w:u w:val="single"/>
          </w:rPr>
          <w:t>XSW 1-835-GB</w:t>
        </w:r>
      </w:hyperlink>
      <w:r w:rsidR="00A82C55" w:rsidRPr="00A82C55">
        <w:rPr>
          <w:rFonts w:ascii="Sennheiser Office" w:eastAsia="Sen" w:hAnsi="Sennheiser Office" w:cs="Sen"/>
          <w:b/>
          <w:bCs/>
          <w:sz w:val="18"/>
          <w:szCs w:val="18"/>
        </w:rPr>
        <w:t>:</w:t>
      </w:r>
      <w:r w:rsidR="00A82C55" w:rsidRPr="00212A18">
        <w:rPr>
          <w:rFonts w:ascii="Sennheiser Office" w:eastAsia="Sen" w:hAnsi="Sennheiser Office" w:cs="Sen"/>
          <w:sz w:val="18"/>
          <w:szCs w:val="18"/>
        </w:rPr>
        <w:t xml:space="preserve"> Rp 4.891.000/R</w:t>
      </w:r>
      <w:r w:rsidR="00212A18">
        <w:rPr>
          <w:rFonts w:ascii="Sennheiser Office" w:eastAsia="Sen" w:hAnsi="Sennheiser Office" w:cs="Sen"/>
          <w:sz w:val="18"/>
          <w:szCs w:val="18"/>
        </w:rPr>
        <w:t>p</w:t>
      </w:r>
      <w:r w:rsidR="00A82C55" w:rsidRPr="00212A18">
        <w:rPr>
          <w:rFonts w:ascii="Sennheiser Office" w:eastAsia="Sen" w:hAnsi="Sennheiser Office" w:cs="Sen"/>
          <w:sz w:val="18"/>
          <w:szCs w:val="18"/>
        </w:rPr>
        <w:t xml:space="preserve"> 4.998.000</w:t>
      </w:r>
    </w:p>
    <w:p w14:paraId="34EA774C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4D" w14:textId="77777777" w:rsidR="00913855" w:rsidRPr="00212A18" w:rsidRDefault="00913855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4E" w14:textId="77777777" w:rsidR="00913855" w:rsidRPr="00212A18" w:rsidRDefault="008C08CA">
      <w:pPr>
        <w:jc w:val="both"/>
        <w:rPr>
          <w:rFonts w:ascii="Sennheiser Office" w:eastAsia="Sen" w:hAnsi="Sennheiser Office" w:cs="Sen"/>
          <w:b/>
          <w:bCs/>
          <w:color w:val="0D0D0D"/>
          <w:sz w:val="18"/>
          <w:szCs w:val="18"/>
        </w:rPr>
      </w:pPr>
      <w:proofErr w:type="spellStart"/>
      <w:r w:rsidRPr="00212A18">
        <w:rPr>
          <w:rFonts w:ascii="Sennheiser Office" w:eastAsia="Sen" w:hAnsi="Sennheiser Office" w:cs="Sen"/>
          <w:b/>
          <w:bCs/>
          <w:color w:val="0D0D0D"/>
          <w:sz w:val="18"/>
          <w:szCs w:val="18"/>
        </w:rPr>
        <w:t>Tentang</w:t>
      </w:r>
      <w:proofErr w:type="spellEnd"/>
      <w:r w:rsidRPr="00212A18">
        <w:rPr>
          <w:rFonts w:ascii="Sennheiser Office" w:eastAsia="Sen" w:hAnsi="Sennheiser Office" w:cs="Sen"/>
          <w:b/>
          <w:bCs/>
          <w:color w:val="0D0D0D"/>
          <w:sz w:val="18"/>
          <w:szCs w:val="18"/>
        </w:rPr>
        <w:t xml:space="preserve"> Merek Sennheiser</w:t>
      </w:r>
    </w:p>
    <w:p w14:paraId="34EA774F" w14:textId="77777777" w:rsidR="00913855" w:rsidRPr="00212A18" w:rsidRDefault="008C08CA">
      <w:pPr>
        <w:spacing w:line="225" w:lineRule="auto"/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Audio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ada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di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dalam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kehidupan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sehari-hari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kami. Kami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digerakan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oleh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sebuah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passion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dalam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menciptakan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solusi-solusi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audio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dapat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membuat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perbedaan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.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Membangun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masa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depan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audio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menghadirkan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pengalaman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suara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yang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luar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biasa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bagi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para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pelanggan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kami –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inilah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tujuan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utama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kami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selama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lebih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dari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75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tahun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. Solusi audio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profesional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seperti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mikrofon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perangkat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audio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untuk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pertemuan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teknologi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streaming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sistem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monitor audio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merupakan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bagian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dari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bisnis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Sennheiser electronic GmbH &amp; Co. KG.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Sementara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,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bisnis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audio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konsumen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seperti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r w:rsidRPr="00212A18">
        <w:rPr>
          <w:rFonts w:ascii="Sennheiser Office" w:eastAsia="Sen" w:hAnsi="Sennheiser Office" w:cs="Sen"/>
          <w:i/>
          <w:iCs/>
          <w:color w:val="0D0D0D"/>
          <w:sz w:val="18"/>
          <w:szCs w:val="18"/>
        </w:rPr>
        <w:t>headphone, soundbar</w:t>
      </w: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dan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perangkat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pendengaran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khusus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dioperasikan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oleh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Sonova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Holding AG, di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bawah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  <w:proofErr w:type="spellStart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>lisensi</w:t>
      </w:r>
      <w:proofErr w:type="spellEnd"/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Sennheiser.</w:t>
      </w:r>
    </w:p>
    <w:p w14:paraId="34EA7750" w14:textId="77777777" w:rsidR="00913855" w:rsidRPr="00212A18" w:rsidRDefault="00913855">
      <w:pPr>
        <w:spacing w:line="225" w:lineRule="auto"/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</w:p>
    <w:p w14:paraId="34EA7751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095D5"/>
          <w:sz w:val="18"/>
          <w:szCs w:val="18"/>
        </w:rPr>
      </w:pPr>
      <w:hyperlink r:id="rId20">
        <w:r w:rsidRPr="00212A18">
          <w:rPr>
            <w:rFonts w:ascii="Sennheiser Office" w:eastAsia="Sen" w:hAnsi="Sennheiser Office" w:cs="Sen"/>
            <w:color w:val="0095D5"/>
            <w:sz w:val="18"/>
            <w:szCs w:val="18"/>
          </w:rPr>
          <w:t>www.sennheiser.com</w:t>
        </w:r>
      </w:hyperlink>
    </w:p>
    <w:p w14:paraId="34EA7752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095D5"/>
          <w:sz w:val="18"/>
          <w:szCs w:val="18"/>
        </w:rPr>
      </w:pPr>
      <w:hyperlink r:id="rId21">
        <w:r w:rsidRPr="00212A18">
          <w:rPr>
            <w:rFonts w:ascii="Sennheiser Office" w:eastAsia="Sen" w:hAnsi="Sennheiser Office" w:cs="Sen"/>
            <w:color w:val="0095D5"/>
            <w:sz w:val="18"/>
            <w:szCs w:val="18"/>
          </w:rPr>
          <w:t>www.sennheiser-hearing.com</w:t>
        </w:r>
      </w:hyperlink>
    </w:p>
    <w:p w14:paraId="34EA7753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</w:t>
      </w:r>
    </w:p>
    <w:p w14:paraId="34EA7754" w14:textId="77777777" w:rsidR="00913855" w:rsidRPr="00212A18" w:rsidRDefault="008C08CA">
      <w:pPr>
        <w:jc w:val="both"/>
        <w:rPr>
          <w:rFonts w:ascii="Sennheiser Office" w:eastAsia="Sen" w:hAnsi="Sennheiser Office" w:cs="Sen"/>
          <w:color w:val="0D0D0D"/>
          <w:sz w:val="18"/>
          <w:szCs w:val="18"/>
        </w:rPr>
      </w:pPr>
      <w:r w:rsidRPr="00212A18">
        <w:rPr>
          <w:rFonts w:ascii="Sennheiser Office" w:eastAsia="Sen" w:hAnsi="Sennheiser Office" w:cs="Sen"/>
          <w:color w:val="0D0D0D"/>
          <w:sz w:val="18"/>
          <w:szCs w:val="18"/>
        </w:rPr>
        <w:t xml:space="preserve">  </w:t>
      </w:r>
    </w:p>
    <w:p w14:paraId="4E319E5F" w14:textId="77777777" w:rsidR="008C08CA" w:rsidRDefault="008C08CA">
      <w:pPr>
        <w:rPr>
          <w:rFonts w:ascii="Sennheiser Office" w:eastAsia="Sen" w:hAnsi="Sennheiser Office" w:cs="Sen"/>
          <w:b/>
          <w:bCs/>
          <w:color w:val="0D0D0D"/>
          <w:sz w:val="16"/>
          <w:szCs w:val="16"/>
        </w:rPr>
      </w:pPr>
      <w:r>
        <w:rPr>
          <w:rFonts w:ascii="Sennheiser Office" w:eastAsia="Sen" w:hAnsi="Sennheiser Office" w:cs="Sen"/>
          <w:b/>
          <w:bCs/>
          <w:color w:val="0D0D0D"/>
          <w:sz w:val="16"/>
          <w:szCs w:val="16"/>
        </w:rPr>
        <w:br w:type="page"/>
      </w:r>
    </w:p>
    <w:p w14:paraId="34EA7755" w14:textId="4EF2A85C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b/>
          <w:bCs/>
          <w:color w:val="0D0D0D"/>
          <w:sz w:val="16"/>
          <w:szCs w:val="16"/>
        </w:rPr>
      </w:pPr>
      <w:r w:rsidRPr="000A2FEE">
        <w:rPr>
          <w:rFonts w:ascii="Sennheiser Office" w:eastAsia="Sen" w:hAnsi="Sennheiser Office" w:cs="Sen"/>
          <w:b/>
          <w:bCs/>
          <w:color w:val="0D0D0D"/>
          <w:sz w:val="16"/>
          <w:szCs w:val="16"/>
        </w:rPr>
        <w:lastRenderedPageBreak/>
        <w:t xml:space="preserve">Kontak Media </w:t>
      </w:r>
      <w:proofErr w:type="spellStart"/>
      <w:r w:rsidRPr="000A2FEE">
        <w:rPr>
          <w:rFonts w:ascii="Sennheiser Office" w:eastAsia="Sen" w:hAnsi="Sennheiser Office" w:cs="Sen"/>
          <w:b/>
          <w:bCs/>
          <w:color w:val="0D0D0D"/>
          <w:sz w:val="16"/>
          <w:szCs w:val="16"/>
        </w:rPr>
        <w:t>untuk</w:t>
      </w:r>
      <w:proofErr w:type="spellEnd"/>
      <w:r w:rsidRPr="000A2FEE">
        <w:rPr>
          <w:rFonts w:ascii="Sennheiser Office" w:eastAsia="Sen" w:hAnsi="Sennheiser Office" w:cs="Sen"/>
          <w:b/>
          <w:bCs/>
          <w:color w:val="0D0D0D"/>
          <w:sz w:val="16"/>
          <w:szCs w:val="16"/>
        </w:rPr>
        <w:t xml:space="preserve"> Communications Manager | APAC         </w:t>
      </w:r>
      <w:r w:rsidRPr="000A2FEE">
        <w:rPr>
          <w:rFonts w:ascii="Sennheiser Office" w:eastAsia="Sen" w:hAnsi="Sennheiser Office" w:cs="Sen"/>
          <w:b/>
          <w:bCs/>
          <w:color w:val="0D0D0D"/>
          <w:sz w:val="16"/>
          <w:szCs w:val="16"/>
        </w:rPr>
        <w:tab/>
        <w:t xml:space="preserve">         </w:t>
      </w:r>
    </w:p>
    <w:p w14:paraId="34EA7756" w14:textId="77777777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color w:val="0D0D0D"/>
          <w:sz w:val="16"/>
          <w:szCs w:val="16"/>
        </w:rPr>
      </w:pPr>
      <w:r w:rsidRPr="000A2FEE">
        <w:rPr>
          <w:rFonts w:ascii="Sennheiser Office" w:eastAsia="Sen" w:hAnsi="Sennheiser Office" w:cs="Sen"/>
          <w:color w:val="0D0D0D"/>
          <w:sz w:val="16"/>
          <w:szCs w:val="16"/>
        </w:rPr>
        <w:t xml:space="preserve"> </w:t>
      </w:r>
    </w:p>
    <w:p w14:paraId="34EA7757" w14:textId="77777777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color w:val="0095D5"/>
          <w:sz w:val="16"/>
          <w:szCs w:val="16"/>
        </w:rPr>
      </w:pPr>
      <w:r w:rsidRPr="000A2FEE">
        <w:rPr>
          <w:rFonts w:ascii="Sennheiser Office" w:eastAsia="Sen" w:hAnsi="Sennheiser Office" w:cs="Sen"/>
          <w:color w:val="0095D5"/>
          <w:sz w:val="16"/>
          <w:szCs w:val="16"/>
        </w:rPr>
        <w:t>Phang Su</w:t>
      </w:r>
      <w:r w:rsidRPr="000A2FEE">
        <w:rPr>
          <w:rFonts w:ascii="Sennheiser Office" w:eastAsia="Sen" w:hAnsi="Sennheiser Office" w:cs="Sen"/>
          <w:color w:val="0095D5"/>
          <w:sz w:val="16"/>
          <w:szCs w:val="16"/>
        </w:rPr>
        <w:t xml:space="preserve"> Hui                                                                           </w:t>
      </w:r>
      <w:r w:rsidRPr="000A2FEE">
        <w:rPr>
          <w:rFonts w:ascii="Sennheiser Office" w:eastAsia="Sen" w:hAnsi="Sennheiser Office" w:cs="Sen"/>
          <w:color w:val="0095D5"/>
          <w:sz w:val="16"/>
          <w:szCs w:val="16"/>
        </w:rPr>
        <w:tab/>
        <w:t xml:space="preserve">  </w:t>
      </w:r>
    </w:p>
    <w:p w14:paraId="34EA7758" w14:textId="77777777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color w:val="0D0D0D"/>
          <w:sz w:val="16"/>
          <w:szCs w:val="16"/>
        </w:rPr>
      </w:pPr>
      <w:r w:rsidRPr="000A2FEE">
        <w:rPr>
          <w:rFonts w:ascii="Sennheiser Office" w:eastAsia="Sen" w:hAnsi="Sennheiser Office" w:cs="Sen"/>
          <w:color w:val="0D0D0D"/>
          <w:sz w:val="16"/>
          <w:szCs w:val="16"/>
        </w:rPr>
        <w:t xml:space="preserve">Suhui.phang@sennheiser.com                                                 </w:t>
      </w:r>
      <w:r w:rsidRPr="000A2FEE">
        <w:rPr>
          <w:rFonts w:ascii="Sennheiser Office" w:eastAsia="Sen" w:hAnsi="Sennheiser Office" w:cs="Sen"/>
          <w:color w:val="0D0D0D"/>
          <w:sz w:val="16"/>
          <w:szCs w:val="16"/>
        </w:rPr>
        <w:tab/>
        <w:t xml:space="preserve">               </w:t>
      </w:r>
    </w:p>
    <w:p w14:paraId="34EA7759" w14:textId="77777777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color w:val="0D0D0D"/>
          <w:sz w:val="16"/>
          <w:szCs w:val="16"/>
        </w:rPr>
      </w:pPr>
      <w:r w:rsidRPr="000A2FEE">
        <w:rPr>
          <w:rFonts w:ascii="Sennheiser Office" w:eastAsia="Sen" w:hAnsi="Sennheiser Office" w:cs="Sen"/>
          <w:color w:val="0D0D0D"/>
          <w:sz w:val="16"/>
          <w:szCs w:val="16"/>
        </w:rPr>
        <w:t xml:space="preserve">+65 91595024                                                                          </w:t>
      </w:r>
      <w:r w:rsidRPr="000A2FEE">
        <w:rPr>
          <w:rFonts w:ascii="Sennheiser Office" w:eastAsia="Sen" w:hAnsi="Sennheiser Office" w:cs="Sen"/>
          <w:color w:val="0D0D0D"/>
          <w:sz w:val="16"/>
          <w:szCs w:val="16"/>
        </w:rPr>
        <w:tab/>
        <w:t xml:space="preserve"> </w:t>
      </w:r>
    </w:p>
    <w:p w14:paraId="34EA775A" w14:textId="77777777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color w:val="0D0D0D"/>
          <w:sz w:val="16"/>
          <w:szCs w:val="16"/>
        </w:rPr>
      </w:pPr>
      <w:r w:rsidRPr="000A2FEE">
        <w:rPr>
          <w:rFonts w:ascii="Sennheiser Office" w:eastAsia="Sen" w:hAnsi="Sennheiser Office" w:cs="Sen"/>
          <w:color w:val="0D0D0D"/>
          <w:sz w:val="16"/>
          <w:szCs w:val="16"/>
        </w:rPr>
        <w:t xml:space="preserve"> </w:t>
      </w:r>
    </w:p>
    <w:p w14:paraId="34EA775B" w14:textId="77777777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b/>
          <w:bCs/>
          <w:color w:val="0D0D0D"/>
          <w:sz w:val="16"/>
          <w:szCs w:val="16"/>
        </w:rPr>
      </w:pPr>
      <w:r w:rsidRPr="000A2FEE">
        <w:rPr>
          <w:rFonts w:ascii="Sennheiser Office" w:eastAsia="Sen" w:hAnsi="Sennheiser Office" w:cs="Sen"/>
          <w:b/>
          <w:bCs/>
          <w:color w:val="0D0D0D"/>
          <w:sz w:val="16"/>
          <w:szCs w:val="16"/>
        </w:rPr>
        <w:t xml:space="preserve">Kontak Media </w:t>
      </w:r>
      <w:proofErr w:type="spellStart"/>
      <w:r w:rsidRPr="000A2FEE">
        <w:rPr>
          <w:rFonts w:ascii="Sennheiser Office" w:eastAsia="Sen" w:hAnsi="Sennheiser Office" w:cs="Sen"/>
          <w:b/>
          <w:bCs/>
          <w:color w:val="0D0D0D"/>
          <w:sz w:val="16"/>
          <w:szCs w:val="16"/>
        </w:rPr>
        <w:t>untuk</w:t>
      </w:r>
      <w:proofErr w:type="spellEnd"/>
      <w:r w:rsidRPr="000A2FEE">
        <w:rPr>
          <w:rFonts w:ascii="Sennheiser Office" w:eastAsia="Sen" w:hAnsi="Sennheiser Office" w:cs="Sen"/>
          <w:b/>
          <w:bCs/>
          <w:color w:val="0D0D0D"/>
          <w:sz w:val="16"/>
          <w:szCs w:val="16"/>
        </w:rPr>
        <w:t xml:space="preserve"> IND PR Agency | Occam</w:t>
      </w:r>
    </w:p>
    <w:p w14:paraId="34EA775C" w14:textId="77777777" w:rsidR="00913855" w:rsidRPr="000A2FEE" w:rsidRDefault="008C08CA">
      <w:pPr>
        <w:spacing w:line="294" w:lineRule="auto"/>
        <w:jc w:val="both"/>
        <w:rPr>
          <w:rFonts w:ascii="Sennheiser Office" w:eastAsia="Sen" w:hAnsi="Sennheiser Office" w:cs="Sen"/>
          <w:color w:val="0D0D0D"/>
          <w:sz w:val="16"/>
          <w:szCs w:val="16"/>
        </w:rPr>
      </w:pPr>
      <w:r w:rsidRPr="000A2FEE">
        <w:rPr>
          <w:rFonts w:ascii="Sennheiser Office" w:eastAsia="Sen" w:hAnsi="Sennheiser Office" w:cs="Sen"/>
          <w:color w:val="0D0D0D"/>
          <w:sz w:val="16"/>
          <w:szCs w:val="16"/>
        </w:rPr>
        <w:t xml:space="preserve"> </w:t>
      </w:r>
    </w:p>
    <w:p w14:paraId="34EA775D" w14:textId="77777777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color w:val="0095D5"/>
          <w:sz w:val="16"/>
          <w:szCs w:val="16"/>
        </w:rPr>
      </w:pPr>
      <w:r w:rsidRPr="000A2FEE">
        <w:rPr>
          <w:rFonts w:ascii="Sennheiser Office" w:eastAsia="Sen" w:hAnsi="Sennheiser Office" w:cs="Sen"/>
          <w:color w:val="0095D5"/>
          <w:sz w:val="16"/>
          <w:szCs w:val="16"/>
        </w:rPr>
        <w:t>Septa Perdana</w:t>
      </w:r>
    </w:p>
    <w:p w14:paraId="34EA775E" w14:textId="77777777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color w:val="0D0D0D"/>
          <w:sz w:val="16"/>
          <w:szCs w:val="16"/>
        </w:rPr>
      </w:pPr>
      <w:r w:rsidRPr="000A2FEE">
        <w:rPr>
          <w:rFonts w:ascii="Sennheiser Office" w:eastAsia="Sen" w:hAnsi="Sennheiser Office" w:cs="Sen"/>
          <w:color w:val="0D0D0D"/>
          <w:sz w:val="16"/>
          <w:szCs w:val="16"/>
        </w:rPr>
        <w:t>Septa@occam.co.id</w:t>
      </w:r>
    </w:p>
    <w:p w14:paraId="34EA775F" w14:textId="77777777" w:rsidR="00913855" w:rsidRPr="000A2FEE" w:rsidRDefault="008C08CA">
      <w:pPr>
        <w:spacing w:line="239" w:lineRule="auto"/>
        <w:jc w:val="both"/>
        <w:rPr>
          <w:rFonts w:ascii="Sennheiser Office" w:eastAsia="Sen" w:hAnsi="Sennheiser Office" w:cs="Sen"/>
          <w:color w:val="0D0D0D"/>
          <w:sz w:val="16"/>
          <w:szCs w:val="16"/>
        </w:rPr>
      </w:pPr>
      <w:r w:rsidRPr="000A2FEE">
        <w:rPr>
          <w:rFonts w:ascii="Sennheiser Office" w:eastAsia="Sen" w:hAnsi="Sennheiser Office" w:cs="Sen"/>
          <w:color w:val="0D0D0D"/>
          <w:sz w:val="16"/>
          <w:szCs w:val="16"/>
        </w:rPr>
        <w:t>+62 82111509853</w:t>
      </w:r>
    </w:p>
    <w:p w14:paraId="34EA7760" w14:textId="77777777" w:rsidR="00913855" w:rsidRPr="000A2FEE" w:rsidRDefault="00913855">
      <w:pPr>
        <w:spacing w:line="225" w:lineRule="auto"/>
        <w:jc w:val="both"/>
        <w:rPr>
          <w:rFonts w:ascii="Sennheiser Office" w:eastAsia="Sen" w:hAnsi="Sennheiser Office" w:cs="Sen"/>
          <w:color w:val="0D0D0D"/>
          <w:sz w:val="16"/>
          <w:szCs w:val="16"/>
        </w:rPr>
      </w:pPr>
    </w:p>
    <w:p w14:paraId="34EA7761" w14:textId="77777777" w:rsidR="00913855" w:rsidRPr="000A2FEE" w:rsidRDefault="00913855">
      <w:pPr>
        <w:jc w:val="both"/>
        <w:rPr>
          <w:rFonts w:ascii="Sen" w:eastAsia="Sen" w:hAnsi="Sen" w:cs="Sen"/>
          <w:color w:val="0D0D0D"/>
          <w:sz w:val="16"/>
          <w:szCs w:val="16"/>
        </w:rPr>
      </w:pPr>
    </w:p>
    <w:p w14:paraId="34EA7762" w14:textId="77777777" w:rsidR="00913855" w:rsidRPr="000A2FEE" w:rsidRDefault="00913855">
      <w:pPr>
        <w:jc w:val="both"/>
        <w:rPr>
          <w:rFonts w:ascii="Sen" w:eastAsia="Sen" w:hAnsi="Sen" w:cs="Sen"/>
          <w:color w:val="0D0D0D"/>
          <w:sz w:val="16"/>
          <w:szCs w:val="16"/>
        </w:rPr>
      </w:pPr>
    </w:p>
    <w:p w14:paraId="34EA7763" w14:textId="77777777" w:rsidR="00913855" w:rsidRPr="000A2FEE" w:rsidRDefault="00913855">
      <w:pPr>
        <w:jc w:val="both"/>
        <w:rPr>
          <w:rFonts w:ascii="Roboto" w:eastAsia="Roboto" w:hAnsi="Roboto" w:cs="Roboto"/>
          <w:color w:val="0D0D0D"/>
          <w:sz w:val="16"/>
          <w:szCs w:val="16"/>
        </w:rPr>
      </w:pPr>
    </w:p>
    <w:p w14:paraId="34EA7764" w14:textId="77777777" w:rsidR="00913855" w:rsidRPr="000A2FEE" w:rsidRDefault="00913855">
      <w:pPr>
        <w:jc w:val="both"/>
        <w:rPr>
          <w:rFonts w:ascii="Roboto" w:eastAsia="Roboto" w:hAnsi="Roboto" w:cs="Roboto"/>
          <w:color w:val="0D0D0D"/>
          <w:sz w:val="16"/>
          <w:szCs w:val="16"/>
        </w:rPr>
      </w:pPr>
    </w:p>
    <w:p w14:paraId="34EA7765" w14:textId="77777777" w:rsidR="00913855" w:rsidRPr="000A2FEE" w:rsidRDefault="00913855">
      <w:pPr>
        <w:jc w:val="both"/>
        <w:rPr>
          <w:rFonts w:ascii="Roboto" w:eastAsia="Roboto" w:hAnsi="Roboto" w:cs="Roboto"/>
          <w:color w:val="0D0D0D"/>
          <w:sz w:val="16"/>
          <w:szCs w:val="16"/>
        </w:rPr>
      </w:pPr>
    </w:p>
    <w:sectPr w:rsidR="00913855" w:rsidRPr="000A2FE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Sen">
    <w:altName w:val="Calibri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2998"/>
    <w:multiLevelType w:val="multilevel"/>
    <w:tmpl w:val="BF3CF7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5566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855"/>
    <w:rsid w:val="000A2FEE"/>
    <w:rsid w:val="00212A18"/>
    <w:rsid w:val="006D7996"/>
    <w:rsid w:val="008C08CA"/>
    <w:rsid w:val="00913855"/>
    <w:rsid w:val="009D152C"/>
    <w:rsid w:val="00A82C55"/>
    <w:rsid w:val="00DB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A7721"/>
  <w15:docId w15:val="{3ABD1FCD-D130-704E-9575-19252D98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70456E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2E3BC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3B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781B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2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29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82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tokopedia.com/queenmusicsolo/sennheiser-xsw-1-825-wireless-microphone-handheld-1-mic?extParam=src%3Dshop%26whid%3D55788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ennheiser-hearing.com" TargetMode="External"/><Relationship Id="rId7" Type="http://schemas.openxmlformats.org/officeDocument/2006/relationships/hyperlink" Target="https://www.sennheiser.com/en-sg/catalog/products/headphones/hd-400-pro/hd-400-pro-700047" TargetMode="External"/><Relationship Id="rId12" Type="http://schemas.openxmlformats.org/officeDocument/2006/relationships/hyperlink" Target="https://www.sennheiser.com/en-sg/catalog/products/microphones/md-435/md-435-508827" TargetMode="External"/><Relationship Id="rId17" Type="http://schemas.openxmlformats.org/officeDocument/2006/relationships/hyperlink" Target="https://www.tokopedia.com/chandracom/sennheiser-md-435-stage-mic?utm_source=whatsapp&amp;utm_medium=share&amp;utm_campaign=PDP-214260525-1589638056-260224-RKdhUE&amp;_branch_match_id=1280576701489650967&amp;_branch_referrer=H4sIAAAAAAAAA8soKSkottLXL8nPzi9ITclM1MvJzMvWzzXN9TbPzzUt9UgCAOUte5UiAAA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kopedia.com/chandracom/sennheiser-mk-4-studio-set-studio-microphone-1?utm_source=whatsapp&amp;utm_medium=share&amp;utm_campaign=PDP-214260525-282119998-260224-RKdhUE&amp;_branch_match_id=1280576701489650967&amp;_branch_referrer=H4sIAAAAAAAAA8soKSkottLXL8nPzi9ITclM1MvJzMvWT3XxKI8qyDYt9UgCABPLlrsiAAAA" TargetMode="External"/><Relationship Id="rId20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tokopedia.com/gtcestore/sennheiser-headphone-hd-400-pr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tokopedia.com/queenmusicsolo/sennheiser-xsw-1-835-wireless-microphone-handheld-1-mic?extParam=src%3Dshop%26whid%3D55788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nnheiser.com/en-sg/catalog/products/microphones/mk-4/mk-4-504298" TargetMode="External"/><Relationship Id="rId14" Type="http://schemas.openxmlformats.org/officeDocument/2006/relationships/hyperlink" Target="https://www.sennheiser.com/en-sg/catalog/products/wireless-systems/xsw-1-835/xsw-1-835-k-50712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61NEzg4/2ATfqte0hRtTre5HRA==">CgMxLjAyCGguZ2pkZ3hzOABqPQo1c3VnZ2VzdElkSW1wb3J0NmFjMzNhMDctMDg0My00MjNiLWExNTUtMzY2MGEzOGU4YzExXzYSBFVTRVJqPgo2c3VnZ2VzdElkSW1wb3J0NmFjMzNhMDctMDg0My00MjNiLWExNTUtMzY2MGEzOGU4YzExXzE3EgRVU0VSaj4KNnN1Z2dlc3RJZEltcG9ydDZhYzMzYTA3LTA4NDMtNDIzYi1hMTU1LTM2NjBhMzhlOGMxMV8yOBIEVVNFUmo+CjZzdWdnZXN0SWRJbXBvcnQ2YWMzM2EwNy0wODQzLTQyM2ItYTE1NS0zNjYwYTM4ZThjMTFfMTESBFVTRVJqPQo1c3VnZ2VzdElkSW1wb3J0NmFjMzNhMDctMDg0My00MjNiLWExNTUtMzY2MGEzOGU4YzExXzgSBFVTRVJqPQo1c3VnZ2VzdElkSW1wb3J0NmFjMzNhMDctMDg0My00MjNiLWExNTUtMzY2MGEzOGU4YzExXzISBFVTRVJqPQo1c3VnZ2VzdElkSW1wb3J0NmFjMzNhMDctMDg0My00MjNiLWExNTUtMzY2MGEzOGU4YzExXzcSBFVTRVJqPgo2c3VnZ2VzdElkSW1wb3J0NmFjMzNhMDctMDg0My00MjNiLWExNTUtMzY2MGEzOGU4YzExXzI1EgRVU0VSaj4KNnN1Z2dlc3RJZEltcG9ydDZhYzMzYTA3LTA4NDMtNDIzYi1hMTU1LTM2NjBhMzhlOGMxMV8xNRIEVVNFUmo+CjZzdWdnZXN0SWRJbXBvcnQ2YWMzM2EwNy0wODQzLTQyM2ItYTE1NS0zNjYwYTM4ZThjMTFfMjISBFVTRVJqPQo1c3VnZ2VzdElkSW1wb3J0NmFjMzNhMDctMDg0My00MjNiLWExNTUtMzY2MGEzOGU4YzExXzMSBFVTRVJqPgo2c3VnZ2VzdElkSW1wb3J0NmFjMzNhMDctMDg0My00MjNiLWExNTUtMzY2MGEzOGU4YzExXzI0EgRVU0VSaj4KNnN1Z2dlc3RJZEltcG9ydDZhYzMzYTA3LTA4NDMtNDIzYi1hMTU1LTM2NjBhMzhlOGMxMV8xMhIEVVNFUmo+CjZzdWdnZXN0SWRJbXBvcnQ2YWMzM2EwNy0wODQzLTQyM2ItYTE1NS0zNjYwYTM4ZThjMTFfMjASBFVTRVJqPgo2c3VnZ2VzdElkSW1wb3J0NmFjMzNhMDctMDg0My00MjNiLWExNTUtMzY2MGEzOGU4YzExXzE5EgRVU0VSaj4KNnN1Z2dlc3RJZEltcG9ydDZhYzMzYTA3LTA4NDMtNDIzYi1hMTU1LTM2NjBhMzhlOGMxMV8xMxIEVVNFUmo+CjZzdWdnZXN0SWRJbXBvcnQ2YWMzM2EwNy0wODQzLTQyM2ItYTE1NS0zNjYwYTM4ZThjMTFfMTgSBFVTRVJqPgo2c3VnZ2VzdElkSW1wb3J0NmFjMzNhMDctMDg0My00MjNiLWExNTUtMzY2MGEzOGU4YzExXzIxEgRVU0VSaj4KNnN1Z2dlc3RJZEltcG9ydDZhYzMzYTA3LTA4NDMtNDIzYi1hMTU1LTM2NjBhMzhlOGMxMV8xNhIEVVNFUmo9CjVzdWdnZXN0SWRJbXBvcnQ2YWMzM2EwNy0wODQzLTQyM2ItYTE1NS0zNjYwYTM4ZThjMTFfMRIEVVNFUmo+CjZzdWdnZXN0SWRJbXBvcnQ2YWMzM2EwNy0wODQzLTQyM2ItYTE1NS0zNjYwYTM4ZThjMTFfMjkSBFVTRVJqPgo2c3VnZ2VzdElkSW1wb3J0NmFjMzNhMDctMDg0My00MjNiLWExNTUtMzY2MGEzOGU4YzExXzI2EgRVU0VSaj0KNXN1Z2dlc3RJZEltcG9ydDZhYzMzYTA3LTA4NDMtNDIzYi1hMTU1LTM2NjBhMzhlOGMxMV80EgRVU0VSciExaUhTSmFweHFsVTN5Z29Kei1vYjl6LXFUMFBqUHpWV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937</Words>
  <Characters>5345</Characters>
  <Application>Microsoft Office Word</Application>
  <DocSecurity>0</DocSecurity>
  <Lines>44</Lines>
  <Paragraphs>12</Paragraphs>
  <ScaleCrop>false</ScaleCrop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Phang, Su Hui</cp:lastModifiedBy>
  <cp:revision>8</cp:revision>
  <dcterms:created xsi:type="dcterms:W3CDTF">2024-03-05T05:49:00Z</dcterms:created>
  <dcterms:modified xsi:type="dcterms:W3CDTF">2024-03-06T01:58:00Z</dcterms:modified>
</cp:coreProperties>
</file>